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agreement</w:t>
      </w:r>
    </w:p>
    <w:p>
      <w:r>
        <w:t>Prepared for demonstration; all personal details are invented.</w:t>
      </w:r>
    </w:p>
    <w:p>
      <w:r>
        <w:t>Client: Eleanor Whitmore</w:t>
      </w:r>
    </w:p>
    <w:p>
      <w:r>
        <w:t>Company: Northbridge Analytics Ltd.</w:t>
      </w:r>
    </w:p>
    <w:p>
      <w:r>
        <w:t>Address: 1847 Maple Avenue, Springfield, IL 62704</w:t>
      </w:r>
    </w:p>
    <w:p>
      <w:r>
        <w:t>Email: eleanor.whitmore@example.com</w:t>
      </w:r>
    </w:p>
    <w:p>
      <w:r>
        <w:t>Phone: +1 202-555-0147</w:t>
      </w:r>
    </w:p>
    <w:p>
      <w:r>
        <w:t>Consultant: Daniel Mercer</w:t>
      </w:r>
    </w:p>
    <w:p>
      <w:r>
        <w:t>Email: daniel.mercer@example.org</w:t>
      </w:r>
    </w:p>
    <w:p>
      <w:r>
        <w:t>Phone: +44 20 7946 0958</w:t>
      </w:r>
    </w:p>
    <w:p>
      <w:r>
        <w:t>Services: prepare a quarterly research summary.</w:t>
      </w:r>
    </w:p>
    <w:p>
      <w:r>
        <w:t>The service fee is 250 dollars. Payment is due within 30 days.</w:t>
      </w:r>
    </w:p>
    <w:p>
      <w:r>
        <w:t>Eleanor Whitmore will approve the completed report.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